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248" w:rsidRPr="00930170" w:rsidRDefault="00930170">
      <w:pPr>
        <w:contextualSpacing/>
      </w:pPr>
      <w:proofErr w:type="spellStart"/>
      <w:r w:rsidRPr="00930170">
        <w:rPr>
          <w:b/>
        </w:rPr>
        <w:t>Exprésate</w:t>
      </w:r>
      <w:proofErr w:type="spellEnd"/>
      <w:r w:rsidRPr="00930170">
        <w:rPr>
          <w:b/>
        </w:rPr>
        <w:t xml:space="preserve"> 1</w:t>
      </w:r>
      <w:r w:rsidR="00A04726">
        <w:rPr>
          <w:b/>
        </w:rPr>
        <w:t>B</w:t>
      </w:r>
      <w:proofErr w:type="gramStart"/>
      <w:r w:rsidRPr="00930170">
        <w:rPr>
          <w:b/>
        </w:rPr>
        <w:t>,  Capítulo</w:t>
      </w:r>
      <w:proofErr w:type="gramEnd"/>
      <w:r w:rsidRPr="00930170">
        <w:rPr>
          <w:b/>
        </w:rPr>
        <w:t xml:space="preserve"> </w:t>
      </w:r>
      <w:r w:rsidR="00A04726">
        <w:rPr>
          <w:b/>
        </w:rPr>
        <w:t>7.1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  <w:t>Nombre: ________________________</w:t>
      </w:r>
    </w:p>
    <w:p w:rsidR="00930170" w:rsidRDefault="00930170">
      <w:pPr>
        <w:contextualSpacing/>
      </w:pPr>
      <w:proofErr w:type="spellStart"/>
      <w:r>
        <w:t>Gramática</w:t>
      </w:r>
      <w:proofErr w:type="spellEnd"/>
    </w:p>
    <w:p w:rsidR="00930170" w:rsidRDefault="0093017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Clase</w:t>
      </w:r>
      <w:proofErr w:type="spellEnd"/>
      <w:r>
        <w:t>: __________________________</w:t>
      </w:r>
      <w:bookmarkStart w:id="0" w:name="10_nav"/>
      <w:bookmarkEnd w:id="0"/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7"/>
        <w:gridCol w:w="9193"/>
      </w:tblGrid>
      <w:tr w:rsidR="00A04726" w:rsidRPr="00A04726">
        <w:trPr>
          <w:tblCellSpacing w:w="0" w:type="dxa"/>
          <w:jc w:val="center"/>
        </w:trPr>
        <w:tc>
          <w:tcPr>
            <w:tcW w:w="0" w:type="auto"/>
            <w:gridSpan w:val="2"/>
            <w:tcBorders>
              <w:bottom w:val="single" w:sz="18" w:space="0" w:color="FF9900"/>
            </w:tcBorders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43175" cy="257175"/>
                  <wp:effectExtent l="19050" t="0" r="9525" b="0"/>
                  <wp:docPr id="38" name="10" descr="Verbs with reflexive pronou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" descr="Verbs with reflexive pronou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1" w:name="13_nav"/>
            <w:bookmarkEnd w:id="1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  </w:t>
            </w:r>
            <w:bookmarkStart w:id="2" w:name="x_nav"/>
            <w:bookmarkEnd w:id="2"/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3" w:name="13_2_nav"/>
            <w:bookmarkEnd w:id="3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1.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4" w:name="15_nav"/>
            <w:bookmarkEnd w:id="4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If the subject and object of a verb are the same, a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reflexive pronoun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can be used. The reflexive pronoun shows that the subject acts upon itself. When you conjugate a verb like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lavarse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,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include the reflexive pronoun that agrees with the subject.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6" name="Picture 3" descr="http://my.hrw.com/images/points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y.hrw.com/images/points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267"/>
              <w:gridCol w:w="1671"/>
              <w:gridCol w:w="2704"/>
              <w:gridCol w:w="2461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5" w:name="22_nav"/>
                  <w:bookmarkEnd w:id="5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yo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6" w:name="24_nav"/>
                  <w:bookmarkEnd w:id="6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me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lavo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" w:name="26_nav"/>
                  <w:bookmarkEnd w:id="7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nosotros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(as)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" w:name="28_nav"/>
                  <w:bookmarkEnd w:id="8"/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nos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lavamos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9" w:name="31_nav"/>
                  <w:bookmarkEnd w:id="9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tú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0" w:name="33_nav"/>
                  <w:bookmarkEnd w:id="10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te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lavas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1" w:name="35_nav"/>
                  <w:bookmarkEnd w:id="11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vosotros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(as)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2" w:name="37_nav"/>
                  <w:bookmarkEnd w:id="12"/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laváis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3" w:name="40_nav"/>
                  <w:bookmarkEnd w:id="13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Ud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él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4" w:name="42_nav"/>
                  <w:bookmarkEnd w:id="14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lava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5" w:name="44_nav"/>
                  <w:bookmarkEnd w:id="15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Uds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(as)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6" w:name="46_nav"/>
                  <w:bookmarkEnd w:id="16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lavan</w:t>
                  </w:r>
                  <w:proofErr w:type="spellEnd"/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17" w:name="49_nav"/>
            <w:bookmarkEnd w:id="17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2.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18" w:name="51_nav"/>
            <w:bookmarkEnd w:id="18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Reflexive pronouns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can go before a conjugated verb or can be joined to the end of an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infinitive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. After reflexive verbs, use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el, la, los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or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las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with parts of the body or clothing.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5" name="Picture 4" descr="http://my.hrw.com/images/points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my.hrw.com/images/points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561"/>
              <w:gridCol w:w="4542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19" w:name="58_nav"/>
                  <w:bookmarkEnd w:id="19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(Yo) 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Me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voy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lavar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la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cara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20" w:name="60_nav"/>
                  <w:bookmarkEnd w:id="20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(Yo)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Voy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lavarme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la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cara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</w:pPr>
                  <w:bookmarkStart w:id="21" w:name="63_nav"/>
                  <w:bookmarkEnd w:id="21"/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  <w:t>I’m going to wash my face.</w:t>
                  </w:r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</w:pPr>
                  <w:bookmarkStart w:id="22" w:name="65_nav"/>
                  <w:bookmarkEnd w:id="22"/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  <w:t>I’m going to wash my face.</w:t>
                  </w:r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23" w:name="68_nav"/>
            <w:bookmarkEnd w:id="23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3.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24" w:name="70_nav"/>
            <w:bookmarkEnd w:id="24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>Verbs such as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acostar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ue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) 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can be used with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reflexive pronouns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that refer to the subject or with direct objects that are different from the subject.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34" name="Picture 5" descr="http://my.hrw.com/images/points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y.hrw.com/images/points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5" w:name="1500_nav"/>
            <w:bookmarkEnd w:id="25"/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133725" cy="485775"/>
                  <wp:effectExtent l="19050" t="0" r="9525" b="0"/>
                  <wp:docPr id="33" name="1500" descr="http://my.hrw.com/wl/2006online/nsmedia/images/sp1_b/ex1b_ch7/ex1b_graphic_p92_ch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0" descr="http://my.hrw.com/wl/2006online/nsmedia/images/sp1_b/ex1b_ch7/ex1b_graphic_p92_ch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26" w:name="87_nav"/>
            <w:bookmarkEnd w:id="26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4.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27" w:name="89_nav"/>
            <w:bookmarkEnd w:id="27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These are some other verbs with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reflexive pronouns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>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2" name="Picture 7" descr="http://my.hrw.com/images/points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y.hrw.com/images/points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CC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357"/>
              <w:gridCol w:w="3357"/>
              <w:gridCol w:w="2389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28" w:name="96_nav"/>
                  <w:bookmarkEnd w:id="28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afeitar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29" w:name="98_nav"/>
                  <w:bookmarkEnd w:id="29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levantar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0" w:name="100_nav"/>
                  <w:bookmarkEnd w:id="30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preparar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1" w:name="103_nav"/>
                  <w:bookmarkEnd w:id="31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bañar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2" w:name="105_nav"/>
                  <w:bookmarkEnd w:id="32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mantener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ie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3" w:name="107_nav"/>
                  <w:bookmarkEnd w:id="33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quitar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4" w:name="110_nav"/>
                  <w:bookmarkEnd w:id="34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despertar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ie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5" w:name="112_nav"/>
                  <w:bookmarkEnd w:id="35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maquillar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6" w:name="114_nav"/>
                  <w:bookmarkEnd w:id="36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relajar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7" w:name="117_nav"/>
                  <w:bookmarkEnd w:id="37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entrenar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8" w:name="119_nav"/>
                  <w:bookmarkEnd w:id="38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peinar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39" w:name="121_nav"/>
                  <w:bookmarkEnd w:id="39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secar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40" w:name="124_nav"/>
                  <w:bookmarkEnd w:id="40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estirar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41" w:name="126_nav"/>
                  <w:bookmarkEnd w:id="41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poner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42" w:name="128_nav"/>
                  <w:bookmarkEnd w:id="42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vestir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se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i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)</w:t>
                  </w:r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30170" w:rsidRDefault="00930170"/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13"/>
        <w:gridCol w:w="9137"/>
      </w:tblGrid>
      <w:tr w:rsidR="00A04726" w:rsidRPr="00A04726">
        <w:trPr>
          <w:tblCellSpacing w:w="0" w:type="dxa"/>
          <w:jc w:val="center"/>
        </w:trPr>
        <w:tc>
          <w:tcPr>
            <w:tcW w:w="0" w:type="auto"/>
            <w:gridSpan w:val="2"/>
            <w:tcBorders>
              <w:bottom w:val="single" w:sz="18" w:space="0" w:color="FF9900"/>
            </w:tcBorders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57325" cy="257175"/>
                  <wp:effectExtent l="19050" t="0" r="9525" b="0"/>
                  <wp:docPr id="68" name="10" descr="Using infinitiv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" descr="Using infinitiv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43" w:name="11_nav"/>
            <w:bookmarkEnd w:id="43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 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81000" cy="371475"/>
                  <wp:effectExtent l="19050" t="0" r="0" b="0"/>
                  <wp:docPr id="67" name="x" descr="Activities for this lesson are available on the CD-ROM Interactive Tu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" descr="Activities for this lesson are available on the CD-ROM Interactive Tu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vMerge w:val="restart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44" w:name="14_nav"/>
            <w:bookmarkEnd w:id="44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1.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45" w:name="16_nav"/>
            <w:bookmarkEnd w:id="45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A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reflexive pronoun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can go at the end of an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infinitive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or before a conjugated verb. The meaning does not change.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071"/>
              <w:gridCol w:w="905"/>
              <w:gridCol w:w="4071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Yo no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quiero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estirarme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hoy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 </w:t>
                  </w:r>
                </w:p>
              </w:tc>
              <w:tc>
                <w:tcPr>
                  <w:tcW w:w="500" w:type="pct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center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= </w:t>
                  </w:r>
                </w:p>
              </w:tc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Yo no 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me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quiero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estirar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hoy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gridSpan w:val="3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jc w:val="center"/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</w:pPr>
                  <w:bookmarkStart w:id="46" w:name="29_nav"/>
                  <w:bookmarkEnd w:id="46"/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  <w:t>I don’t want to stretch today.</w:t>
                  </w:r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vMerge w:val="restart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47" w:name="32_nav"/>
            <w:bookmarkEnd w:id="47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2.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48" w:name="34_nav"/>
            <w:bookmarkEnd w:id="48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To say what someone just did, use the present tense of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color w:val="009900"/>
                <w:sz w:val="20"/>
              </w:rPr>
              <w:t>acabar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color w:val="009900"/>
                <w:sz w:val="20"/>
              </w:rPr>
              <w:t xml:space="preserve"> de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followed by an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infinitive.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2"/>
              <w:gridCol w:w="5095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color w:val="009900"/>
                      <w:sz w:val="20"/>
                    </w:rPr>
                    <w:t>Acabo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color w:val="009900"/>
                      <w:sz w:val="20"/>
                    </w:rPr>
                    <w:t xml:space="preserve"> de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lavar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el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carro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 </w:t>
                  </w:r>
                </w:p>
              </w:tc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Los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niños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color w:val="009900"/>
                      <w:sz w:val="20"/>
                    </w:rPr>
                    <w:t>acaban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color w:val="009900"/>
                      <w:sz w:val="20"/>
                    </w:rPr>
                    <w:t xml:space="preserve"> de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acostarse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.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</w:pPr>
                  <w:bookmarkStart w:id="49" w:name="45_nav"/>
                  <w:bookmarkEnd w:id="49"/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  <w:t>I just washed my car.</w:t>
                  </w:r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</w:pPr>
                  <w:bookmarkStart w:id="50" w:name="47_nav"/>
                  <w:bookmarkEnd w:id="50"/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  <w:t>The children just went to bed.</w:t>
                  </w:r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vMerge w:val="restart"/>
            <w:hideMark/>
          </w:tcPr>
          <w:p w:rsidR="00A04726" w:rsidRPr="00A04726" w:rsidRDefault="00A04726" w:rsidP="00A04726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  <w:bookmarkStart w:id="51" w:name="50_nav"/>
            <w:bookmarkEnd w:id="51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3.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52" w:name="52_nav"/>
            <w:bookmarkEnd w:id="52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Use the preposition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para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before an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infinitive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to explain your purpose for doing something. Prepositions and prepositional phrases such as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a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,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para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,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antes de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and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después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de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are followed by verbs in the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infinitive.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Helvetica" w:eastAsia="Times New Roman" w:hAnsi="Helvetica" w:cs="Helvetica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905"/>
              <w:gridCol w:w="8142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500" w:type="pct"/>
                  <w:vMerge w:val="restart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9525" cy="9525"/>
                        <wp:effectExtent l="0" t="0" r="0" b="0"/>
                        <wp:docPr id="40" name="Picture 17" descr="http://my.hrw.com/images/points/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my.hrw.com/images/points/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53" w:name="59_nav"/>
                  <w:bookmarkEnd w:id="53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Tengo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que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levantarme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temprano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para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presentar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un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examen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A04726" w:rsidRDefault="00A04726" w:rsidP="00A04726">
                  <w:pPr>
                    <w:spacing w:after="0" w:line="240" w:lineRule="auto"/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</w:pPr>
                  <w:bookmarkStart w:id="54" w:name="62_nav"/>
                  <w:bookmarkEnd w:id="54"/>
                  <w:r w:rsidRPr="00A04726">
                    <w:rPr>
                      <w:rFonts w:ascii="Helvetica" w:eastAsia="Times New Roman" w:hAnsi="Helvetica" w:cs="Helvetica"/>
                      <w:i/>
                      <w:iCs/>
                      <w:sz w:val="20"/>
                    </w:rPr>
                    <w:t>I have to get up early (in order) to take an exam.</w:t>
                  </w:r>
                </w:p>
                <w:p w:rsidR="00A04726" w:rsidRPr="00A04726" w:rsidRDefault="00A04726" w:rsidP="00A04726">
                  <w:pPr>
                    <w:spacing w:after="0" w:line="240" w:lineRule="auto"/>
                    <w:rPr>
                      <w:rFonts w:ascii="Helvetica" w:eastAsia="Times New Roman" w:hAnsi="Helvetica" w:cs="Helvetica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gridSpan w:val="2"/>
            <w:tcBorders>
              <w:bottom w:val="single" w:sz="18" w:space="0" w:color="FF9900"/>
            </w:tcBorders>
            <w:hideMark/>
          </w:tcPr>
          <w:p w:rsidR="00A04726" w:rsidRDefault="00A04726" w:rsidP="00A04726">
            <w:pPr>
              <w:spacing w:after="0" w:line="240" w:lineRule="auto"/>
              <w:rPr>
                <w:rFonts w:ascii="Helvetica" w:eastAsia="Times New Roman" w:hAnsi="Helvetica" w:cs="Helvetica"/>
                <w:sz w:val="20"/>
              </w:rPr>
            </w:pPr>
          </w:p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9264"/>
              <w:gridCol w:w="96"/>
            </w:tblGrid>
            <w:tr w:rsidR="00CA579B" w:rsidRPr="00CA579B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CA579B" w:rsidRPr="00CA579B" w:rsidRDefault="00CA579B" w:rsidP="00CA57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55" w:name="272_nav"/>
                  <w:bookmarkEnd w:id="55"/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838200" cy="238125"/>
                        <wp:effectExtent l="19050" t="0" r="0" b="0"/>
                        <wp:docPr id="73" name="272" descr="En inglé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72" descr="En inglé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A579B" w:rsidRPr="00CA579B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12" w:space="0" w:color="CC3333"/>
                    <w:left w:val="single" w:sz="12" w:space="0" w:color="CC3333"/>
                    <w:bottom w:val="single" w:sz="12" w:space="0" w:color="CC3333"/>
                    <w:right w:val="single" w:sz="12" w:space="0" w:color="CC3333"/>
                  </w:tcBorders>
                  <w:vAlign w:val="center"/>
                  <w:hideMark/>
                </w:tcPr>
                <w:p w:rsidR="00CA579B" w:rsidRPr="00CA579B" w:rsidRDefault="00CA579B" w:rsidP="00CA579B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56" w:name="275_nav"/>
                  <w:bookmarkEnd w:id="56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In English,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you can say 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in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order to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or just 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to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to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explain your purpose for doing something.</w:t>
                  </w:r>
                </w:p>
                <w:p w:rsidR="00CA579B" w:rsidRPr="00CA579B" w:rsidRDefault="00CA579B" w:rsidP="00CA579B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57" w:name="276_nav"/>
                  <w:bookmarkEnd w:id="57"/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I need to call John (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in order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) 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to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see how he's doing.</w:t>
                  </w:r>
                </w:p>
                <w:p w:rsidR="00CA579B" w:rsidRPr="00CA579B" w:rsidRDefault="00CA579B" w:rsidP="00CA57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58" w:name="277_nav"/>
                  <w:bookmarkEnd w:id="58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In Spanish,</w:t>
                  </w:r>
                  <w:r w:rsidRPr="00CA579B">
                    <w:rPr>
                      <w:rFonts w:ascii="Helvetica" w:eastAsia="Times New Roman" w:hAnsi="Helvetica" w:cs="Helvetica"/>
                      <w:sz w:val="20"/>
                    </w:rPr>
                    <w:t xml:space="preserve"> you can use </w:t>
                  </w:r>
                  <w:bookmarkStart w:id="59" w:name="278_nav"/>
                  <w:bookmarkEnd w:id="59"/>
                  <w:proofErr w:type="spellStart"/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begin"/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instrText xml:space="preserve"> HYPERLINK "javascript:code.getNodeByID('278').doEvent('onClick');" </w:instrTex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separate"/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</w:rPr>
                    <w:t>para</w:t>
                  </w:r>
                  <w:proofErr w:type="spellEnd"/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end"/>
                  </w:r>
                  <w:bookmarkStart w:id="60" w:name="279_nav"/>
                  <w:bookmarkEnd w:id="60"/>
                  <w:r w:rsidRPr="00CA579B">
                    <w:rPr>
                      <w:rFonts w:ascii="Helvetica" w:eastAsia="Times New Roman" w:hAnsi="Helvetica" w:cs="Helvetica"/>
                      <w:sz w:val="20"/>
                    </w:rPr>
                    <w:t> followed by an infinitive to explain your purpose for doing something. If you're talking about going somewhere to do something, use </w:t>
                  </w:r>
                  <w:bookmarkStart w:id="61" w:name="280_nav"/>
                  <w:bookmarkEnd w:id="61"/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begin"/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instrText xml:space="preserve"> HYPERLINK "javascript:code.getNodeByID('280').doEvent('onClick');" </w:instrTex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separate"/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</w:rPr>
                    <w:t xml:space="preserve">a </w: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end"/>
                  </w:r>
                  <w:bookmarkStart w:id="62" w:name="281_nav"/>
                  <w:bookmarkEnd w:id="62"/>
                  <w:r w:rsidRPr="00CA579B">
                    <w:rPr>
                      <w:rFonts w:ascii="Helvetica" w:eastAsia="Times New Roman" w:hAnsi="Helvetica" w:cs="Helvetica"/>
                      <w:sz w:val="20"/>
                    </w:rPr>
                    <w:t>followed by an infinitive.</w:t>
                  </w:r>
                  <w:bookmarkStart w:id="63" w:name="282_nav"/>
                  <w:bookmarkEnd w:id="63"/>
                  <w:r w:rsidRPr="00CA57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bookmarkStart w:id="64" w:name="283_nav"/>
                  <w:bookmarkEnd w:id="64"/>
                  <w:r w:rsidRPr="00CA57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bookmarkStart w:id="65" w:name="284_nav"/>
                  <w:bookmarkEnd w:id="65"/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begin"/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instrText xml:space="preserve"> HYPERLINK "javascript:code.getNodeByID('284').doEvent('onClick');" </w:instrTex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separate"/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Necesito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llamar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a Juan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</w:rPr>
                    <w:t>para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saber cómo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está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.</w: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end"/>
                  </w:r>
                  <w:bookmarkStart w:id="66" w:name="285_nav"/>
                  <w:bookmarkEnd w:id="66"/>
                  <w:r w:rsidRPr="00CA57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bookmarkStart w:id="67" w:name="286_nav"/>
                  <w:bookmarkEnd w:id="67"/>
                  <w:r w:rsidRPr="00CA579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bookmarkStart w:id="68" w:name="287_nav"/>
                  <w:bookmarkEnd w:id="68"/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begin"/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instrText xml:space="preserve"> HYPERLINK "javascript:code.getNodeByID('287').doEvent('onClick');" </w:instrTex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separate"/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Necesito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ir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al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gimnasio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</w:rPr>
                    <w:t>a</w:t>
                  </w:r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levantar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pesas</w:t>
                  </w:r>
                  <w:proofErr w:type="spellEnd"/>
                  <w:r w:rsidRPr="00CA579B">
                    <w:rPr>
                      <w:rFonts w:ascii="Helvetica" w:eastAsia="Times New Roman" w:hAnsi="Helvetica" w:cs="Helvetica"/>
                      <w:b/>
                      <w:bCs/>
                      <w:color w:val="0000FF"/>
                      <w:sz w:val="20"/>
                      <w:szCs w:val="20"/>
                    </w:rPr>
                    <w:t>.</w:t>
                  </w:r>
                  <w:r w:rsidR="00B2038E" w:rsidRPr="00CA579B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fldChar w:fldCharType="end"/>
                  </w:r>
                  <w:bookmarkStart w:id="69" w:name="288_nav"/>
                  <w:bookmarkEnd w:id="69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A579B" w:rsidRPr="00CA579B" w:rsidRDefault="00CA579B" w:rsidP="00CA57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04726" w:rsidRDefault="00A04726" w:rsidP="00A04726">
            <w:pPr>
              <w:spacing w:after="0" w:line="240" w:lineRule="auto"/>
              <w:rPr>
                <w:rFonts w:ascii="Helvetica" w:eastAsia="Times New Roman" w:hAnsi="Helvetica" w:cs="Helvetica"/>
                <w:sz w:val="20"/>
              </w:rPr>
            </w:pPr>
          </w:p>
          <w:p w:rsidR="00CA579B" w:rsidRDefault="00CA579B" w:rsidP="00A04726">
            <w:pPr>
              <w:spacing w:after="0" w:line="240" w:lineRule="auto"/>
              <w:rPr>
                <w:rFonts w:ascii="Helvetica" w:eastAsia="Times New Roman" w:hAnsi="Helvetica" w:cs="Helvetica"/>
                <w:sz w:val="20"/>
              </w:rPr>
            </w:pPr>
          </w:p>
          <w:p w:rsidR="00CA579B" w:rsidRDefault="00CA579B" w:rsidP="00A04726">
            <w:pPr>
              <w:spacing w:after="0" w:line="240" w:lineRule="auto"/>
              <w:rPr>
                <w:rFonts w:ascii="Helvetica" w:eastAsia="Times New Roman" w:hAnsi="Helvetica" w:cs="Helvetica"/>
                <w:sz w:val="20"/>
              </w:rPr>
            </w:pPr>
          </w:p>
          <w:p w:rsidR="00CA579B" w:rsidRDefault="00CA579B" w:rsidP="00A04726">
            <w:pPr>
              <w:spacing w:after="0" w:line="240" w:lineRule="auto"/>
              <w:rPr>
                <w:rFonts w:ascii="Helvetica" w:eastAsia="Times New Roman" w:hAnsi="Helvetica" w:cs="Helvetica"/>
                <w:sz w:val="20"/>
              </w:rPr>
            </w:pPr>
          </w:p>
          <w:p w:rsidR="00CA579B" w:rsidRDefault="00CA579B" w:rsidP="00A04726">
            <w:pPr>
              <w:spacing w:after="0" w:line="240" w:lineRule="auto"/>
              <w:rPr>
                <w:rFonts w:ascii="Helvetica" w:eastAsia="Times New Roman" w:hAnsi="Helvetica" w:cs="Helvetica"/>
                <w:sz w:val="20"/>
              </w:rPr>
            </w:pPr>
          </w:p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47950" cy="276225"/>
                  <wp:effectExtent l="19050" t="0" r="0" b="0"/>
                  <wp:docPr id="71" name="10" descr="Stem-changing verb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" descr="Stem-changing verb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04726">
              <w:rPr>
                <w:rFonts w:ascii="Helvetica" w:eastAsia="Times New Roman" w:hAnsi="Helvetica" w:cs="Helvetica"/>
                <w:sz w:val="20"/>
              </w:rPr>
              <w:t>  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1.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726">
              <w:rPr>
                <w:rFonts w:ascii="Helvetica" w:eastAsia="Times New Roman" w:hAnsi="Helvetica" w:cs="Helvetica"/>
                <w:sz w:val="20"/>
              </w:rPr>
              <w:t xml:space="preserve">In the present tense, some verbs have one of three types of stem </w:t>
            </w:r>
            <w:proofErr w:type="gramStart"/>
            <w:r w:rsidRPr="00A04726">
              <w:rPr>
                <w:rFonts w:ascii="Helvetica" w:eastAsia="Times New Roman" w:hAnsi="Helvetica" w:cs="Helvetica"/>
                <w:sz w:val="20"/>
              </w:rPr>
              <w:t>changes:</w:t>
            </w:r>
            <w:proofErr w:type="gramEnd"/>
            <w:r w:rsidRPr="00A04726">
              <w:rPr>
                <w:rFonts w:ascii="Helvetica" w:eastAsia="Times New Roman" w:hAnsi="Helvetica" w:cs="Helvetica"/>
                <w:sz w:val="20"/>
              </w:rPr>
              <w:t>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e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sz w:val="20"/>
              </w:rPr>
              <w:t>), (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o/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u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ue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</w:rPr>
              <w:t>) or 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e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</w:rPr>
              <w:t>i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</w:rPr>
              <w:t xml:space="preserve">) in all but the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nosotros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</w:rPr>
              <w:t xml:space="preserve"> and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vosotros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</w:rPr>
              <w:t xml:space="preserve"> forms.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jc w:val="right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2.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> </w:t>
            </w:r>
          </w:p>
        </w:tc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The new verbs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despertarse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i/>
                <w:iCs/>
                <w:sz w:val="20"/>
              </w:rPr>
              <w:t>(to wake up),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mantenerse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i/>
                <w:iCs/>
                <w:sz w:val="20"/>
              </w:rPr>
              <w:t>(to stay in shape),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acostarse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i/>
                <w:iCs/>
                <w:sz w:val="20"/>
              </w:rPr>
              <w:t>(to go to bed),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encontrar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i/>
                <w:iCs/>
                <w:sz w:val="20"/>
              </w:rPr>
              <w:t>(to find)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and 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vestirse</w:t>
            </w:r>
            <w:proofErr w:type="spellEnd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i/>
                <w:iCs/>
                <w:sz w:val="20"/>
              </w:rPr>
              <w:t>(to get dressed)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all have stem changes in the present tense.</w:t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hideMark/>
          </w:tcPr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9525" cy="9525"/>
                  <wp:effectExtent l="0" t="0" r="0" b="0"/>
                  <wp:docPr id="69" name="Picture 23" descr="http://my.hrw.com/images/points/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my.hrw.com/images/points/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tbl>
            <w:tblPr>
              <w:tblW w:w="5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835"/>
              <w:gridCol w:w="678"/>
              <w:gridCol w:w="1530"/>
              <w:gridCol w:w="2562"/>
              <w:gridCol w:w="750"/>
              <w:gridCol w:w="1692"/>
            </w:tblGrid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center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acostarse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o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color w:val="F35709"/>
                      <w:sz w:val="20"/>
                      <w:szCs w:val="20"/>
                    </w:rPr>
                    <w:t>→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ue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)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0" w:name="36_nav"/>
                  <w:bookmarkEnd w:id="70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yo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1" w:name="38_nav"/>
                  <w:bookmarkEnd w:id="71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me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ac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ue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nosotros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(as)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nos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acostamos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tú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2" w:name="53_nav"/>
                  <w:bookmarkEnd w:id="72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ac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ue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stas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3" w:name="55_nav"/>
                  <w:bookmarkEnd w:id="73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vosotros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(as)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4" w:name="57_nav"/>
                  <w:bookmarkEnd w:id="74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acostáis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Ud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él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5" w:name="64_nav"/>
                  <w:bookmarkEnd w:id="75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6" w:name="66_nav"/>
                  <w:bookmarkEnd w:id="76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ac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ue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Uds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ellas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7" w:name="72_nav"/>
                  <w:bookmarkEnd w:id="77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ac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ue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stan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78" w:name="75_nav"/>
                  <w:bookmarkEnd w:id="78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Mi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hermana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y yo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nos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acostamos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a las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diez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bookmarkStart w:id="79" w:name="78_nav"/>
                  <w:bookmarkEnd w:id="79"/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vestirse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</w:rPr>
                    <w:t xml:space="preserve"> (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e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color w:val="F35709"/>
                      <w:sz w:val="20"/>
                      <w:szCs w:val="20"/>
                    </w:rPr>
                    <w:t>→</w:t>
                  </w:r>
                  <w:bookmarkStart w:id="80" w:name="80_nav"/>
                  <w:bookmarkEnd w:id="80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</w:rPr>
                    <w:t>) 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1" w:name="83_nav"/>
                  <w:bookmarkEnd w:id="81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yo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2" w:name="85_nav"/>
                  <w:bookmarkEnd w:id="82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me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sto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nosotros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(as)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3" w:name="91_nav"/>
                  <w:bookmarkEnd w:id="83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nos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4" w:name="93_nav"/>
                  <w:bookmarkEnd w:id="84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vestimos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tú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te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stes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5" w:name="102_nav"/>
                  <w:bookmarkEnd w:id="85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vosotros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(as)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6" w:name="104_nav"/>
                  <w:bookmarkEnd w:id="86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CCCC99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7" w:name="106_nav"/>
                  <w:bookmarkEnd w:id="87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vestís</w:t>
                  </w:r>
                  <w:proofErr w:type="spellEnd"/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8" w:name="109_nav"/>
                  <w:bookmarkEnd w:id="88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Ud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él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89" w:name="111_nav"/>
                  <w:bookmarkEnd w:id="89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90" w:name="113_nav"/>
                  <w:bookmarkEnd w:id="90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91" w:name="115_nav"/>
                  <w:bookmarkEnd w:id="91"/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Uds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.,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ellos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ellas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jc w:val="right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se </w:t>
                  </w:r>
                </w:p>
              </w:tc>
              <w:tc>
                <w:tcPr>
                  <w:tcW w:w="0" w:type="auto"/>
                  <w:shd w:val="clear" w:color="auto" w:fill="FFFFCC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v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i</w:t>
                  </w:r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sten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 </w:t>
                  </w:r>
                </w:p>
              </w:tc>
            </w:tr>
            <w:tr w:rsidR="00A04726" w:rsidRPr="00A04726">
              <w:trPr>
                <w:tblCellSpacing w:w="0" w:type="dxa"/>
                <w:jc w:val="center"/>
              </w:trPr>
              <w:tc>
                <w:tcPr>
                  <w:tcW w:w="0" w:type="auto"/>
                  <w:gridSpan w:val="6"/>
                  <w:hideMark/>
                </w:tcPr>
                <w:p w:rsidR="00A04726" w:rsidRPr="00A04726" w:rsidRDefault="00A04726" w:rsidP="00A04726">
                  <w:pPr>
                    <w:spacing w:after="45" w:line="240" w:lineRule="auto"/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</w:pPr>
                  <w:bookmarkStart w:id="92" w:name="122_nav"/>
                  <w:bookmarkEnd w:id="92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Mi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abuela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 xml:space="preserve">se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b/>
                      <w:bCs/>
                      <w:sz w:val="20"/>
                    </w:rPr>
                    <w:t>viste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de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ropa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elegante</w:t>
                  </w:r>
                  <w:proofErr w:type="spellEnd"/>
                  <w:r w:rsidRPr="00A04726">
                    <w:rPr>
                      <w:rFonts w:ascii="Helvetica" w:eastAsia="Times New Roman" w:hAnsi="Helvetica" w:cs="Helvetica"/>
                      <w:sz w:val="20"/>
                      <w:szCs w:val="20"/>
                    </w:rPr>
                    <w:t>.</w:t>
                  </w:r>
                </w:p>
              </w:tc>
            </w:tr>
          </w:tbl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3" w:name="247_nav"/>
            <w:bookmarkEnd w:id="93"/>
          </w:p>
          <w:p w:rsid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04726" w:rsidRPr="00A04726" w:rsidRDefault="00A04726" w:rsidP="00A04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47850" cy="333375"/>
                  <wp:effectExtent l="19050" t="0" r="0" b="0"/>
                  <wp:docPr id="72" name="247" descr="¿Te acuerdas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47" descr="¿Te acuerdas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4726" w:rsidRPr="00A04726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04726" w:rsidRPr="00A04726" w:rsidRDefault="00A04726" w:rsidP="00A04726">
            <w:pPr>
              <w:spacing w:after="45" w:line="240" w:lineRule="auto"/>
              <w:rPr>
                <w:rFonts w:ascii="Helvetica" w:eastAsia="Times New Roman" w:hAnsi="Helvetica" w:cs="Helvetica"/>
                <w:sz w:val="20"/>
                <w:szCs w:val="20"/>
              </w:rPr>
            </w:pPr>
            <w:bookmarkStart w:id="94" w:name="250_9_nav"/>
            <w:bookmarkEnd w:id="94"/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Here are some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stem-changing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</w:t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verbs</w:t>
            </w:r>
            <w:r w:rsidRPr="00A04726">
              <w:rPr>
                <w:rFonts w:ascii="Helvetica" w:eastAsia="Times New Roman" w:hAnsi="Helvetica" w:cs="Helvetica"/>
                <w:sz w:val="20"/>
                <w:szCs w:val="20"/>
              </w:rPr>
              <w:t xml:space="preserve"> you have seen so far.</w:t>
            </w:r>
          </w:p>
          <w:p w:rsidR="00A04726" w:rsidRPr="00A04726" w:rsidRDefault="00A04726" w:rsidP="00A04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5" w:name="251_2_nav"/>
            <w:bookmarkEnd w:id="95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96" w:name="252_nav"/>
            <w:bookmarkEnd w:id="96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begin"/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instrText xml:space="preserve"> HYPERLINK "javascript:code.getNodeByID('252').doEvent('onClick');" </w:instrText>
            </w:r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separate"/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color w:val="0000FF"/>
                <w:sz w:val="20"/>
                <w:szCs w:val="20"/>
              </w:rPr>
              <w:t>querer</w:t>
            </w:r>
            <w:proofErr w:type="spellEnd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end"/>
            </w:r>
            <w:bookmarkStart w:id="97" w:name="253_nav"/>
            <w:bookmarkEnd w:id="97"/>
            <w:r w:rsidRPr="00A04726">
              <w:rPr>
                <w:rFonts w:ascii="Helvetica" w:eastAsia="Times New Roman" w:hAnsi="Helvetica" w:cs="Helvetica"/>
                <w:sz w:val="20"/>
              </w:rPr>
              <w:t>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e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bookmarkStart w:id="98" w:name="255_nav"/>
            <w:bookmarkEnd w:id="98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)</w:t>
            </w:r>
            <w:bookmarkStart w:id="99" w:name="256_nav"/>
            <w:bookmarkEnd w:id="99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00" w:name="257_nav"/>
            <w:bookmarkEnd w:id="100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01" w:name="258_nav"/>
            <w:bookmarkEnd w:id="101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begin"/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instrText xml:space="preserve"> HYPERLINK "javascript:code.getNodeByID('258').doEvent('onClick');" </w:instrText>
            </w:r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separate"/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color w:val="0000FF"/>
                <w:sz w:val="20"/>
                <w:szCs w:val="20"/>
              </w:rPr>
              <w:t>poder</w:t>
            </w:r>
            <w:proofErr w:type="spellEnd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end"/>
            </w:r>
            <w:bookmarkStart w:id="102" w:name="259_nav"/>
            <w:bookmarkEnd w:id="102"/>
            <w:r w:rsidRPr="00A04726">
              <w:rPr>
                <w:rFonts w:ascii="Helvetica" w:eastAsia="Times New Roman" w:hAnsi="Helvetica" w:cs="Helvetica"/>
                <w:sz w:val="20"/>
              </w:rPr>
              <w:t>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o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bookmarkStart w:id="103" w:name="261_nav"/>
            <w:bookmarkEnd w:id="103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ue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)</w:t>
            </w:r>
            <w:bookmarkStart w:id="104" w:name="262_nav"/>
            <w:bookmarkEnd w:id="104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05" w:name="263_nav"/>
            <w:bookmarkEnd w:id="105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06" w:name="264_nav"/>
            <w:bookmarkEnd w:id="106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begin"/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instrText xml:space="preserve"> HYPERLINK "javascript:code.getNodeByID('264').doEvent('onClick');" </w:instrText>
            </w:r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separate"/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color w:val="0000FF"/>
                <w:sz w:val="20"/>
                <w:szCs w:val="20"/>
              </w:rPr>
              <w:t>jugar</w:t>
            </w:r>
            <w:proofErr w:type="spellEnd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end"/>
            </w:r>
            <w:bookmarkStart w:id="107" w:name="265_nav"/>
            <w:bookmarkEnd w:id="107"/>
            <w:r w:rsidRPr="00A04726">
              <w:rPr>
                <w:rFonts w:ascii="Helvetica" w:eastAsia="Times New Roman" w:hAnsi="Helvetica" w:cs="Helvetica"/>
                <w:sz w:val="20"/>
              </w:rPr>
              <w:t>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u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bookmarkStart w:id="108" w:name="267_nav"/>
            <w:bookmarkEnd w:id="108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ue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)</w:t>
            </w:r>
            <w:bookmarkStart w:id="109" w:name="268_nav"/>
            <w:bookmarkEnd w:id="109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10" w:name="269_nav"/>
            <w:bookmarkEnd w:id="110"/>
            <w:r w:rsidRPr="00A0472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bookmarkStart w:id="111" w:name="270_nav"/>
            <w:bookmarkEnd w:id="111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begin"/>
            </w:r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instrText xml:space="preserve"> HYPERLINK "javascript:code.getNodeByID('270').doEvent('onClick');" </w:instrText>
            </w:r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separate"/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color w:val="0000FF"/>
                <w:sz w:val="20"/>
                <w:szCs w:val="20"/>
              </w:rPr>
              <w:t>pedir</w:t>
            </w:r>
            <w:proofErr w:type="spellEnd"/>
            <w:r w:rsidR="00B2038E"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fldChar w:fldCharType="end"/>
            </w:r>
            <w:bookmarkStart w:id="112" w:name="271_nav"/>
            <w:bookmarkEnd w:id="112"/>
            <w:r w:rsidRPr="00A04726">
              <w:rPr>
                <w:rFonts w:ascii="Helvetica" w:eastAsia="Times New Roman" w:hAnsi="Helvetica" w:cs="Helvetica"/>
                <w:sz w:val="20"/>
              </w:rPr>
              <w:t>(</w:t>
            </w:r>
            <w:proofErr w:type="spellStart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e</w:t>
            </w:r>
            <w:r w:rsidRPr="00A04726">
              <w:rPr>
                <w:rFonts w:ascii="Helvetica" w:eastAsia="Times New Roman" w:hAnsi="Helvetica" w:cs="Helvetica"/>
                <w:b/>
                <w:bCs/>
                <w:color w:val="F35709"/>
                <w:sz w:val="20"/>
                <w:szCs w:val="20"/>
              </w:rPr>
              <w:t>→</w:t>
            </w:r>
            <w:bookmarkStart w:id="113" w:name="273_nav"/>
            <w:bookmarkEnd w:id="113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i</w:t>
            </w:r>
            <w:proofErr w:type="spellEnd"/>
            <w:r w:rsidRPr="00A04726">
              <w:rPr>
                <w:rFonts w:ascii="Helvetica" w:eastAsia="Times New Roman" w:hAnsi="Helvetica" w:cs="Helvetica"/>
                <w:b/>
                <w:bCs/>
                <w:sz w:val="20"/>
              </w:rPr>
              <w:t>)</w:t>
            </w:r>
          </w:p>
        </w:tc>
      </w:tr>
    </w:tbl>
    <w:p w:rsidR="00930170" w:rsidRDefault="00930170"/>
    <w:sectPr w:rsidR="00930170" w:rsidSect="00BA364F">
      <w:pgSz w:w="12240" w:h="15840"/>
      <w:pgMar w:top="72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170"/>
    <w:rsid w:val="00037F08"/>
    <w:rsid w:val="000C1248"/>
    <w:rsid w:val="00930170"/>
    <w:rsid w:val="00A04726"/>
    <w:rsid w:val="00B2038E"/>
    <w:rsid w:val="00BA364F"/>
    <w:rsid w:val="00CA579B"/>
    <w:rsid w:val="00DA63FD"/>
    <w:rsid w:val="00DB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2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psfeaturetext51">
    <w:name w:val="dps_featuretext51"/>
    <w:basedOn w:val="DefaultParagraphFont"/>
    <w:rsid w:val="00930170"/>
    <w:rPr>
      <w:rFonts w:ascii="Helvetica" w:hAnsi="Helvetica" w:cs="Helvetica" w:hint="default"/>
      <w:sz w:val="20"/>
      <w:szCs w:val="20"/>
    </w:rPr>
  </w:style>
  <w:style w:type="character" w:styleId="Strong">
    <w:name w:val="Strong"/>
    <w:basedOn w:val="DefaultParagraphFont"/>
    <w:uiPriority w:val="22"/>
    <w:qFormat/>
    <w:rsid w:val="00930170"/>
    <w:rPr>
      <w:b/>
      <w:bCs/>
    </w:rPr>
  </w:style>
  <w:style w:type="character" w:customStyle="1" w:styleId="redtext11">
    <w:name w:val="redtext11"/>
    <w:basedOn w:val="DefaultParagraphFont"/>
    <w:rsid w:val="00930170"/>
    <w:rPr>
      <w:rFonts w:ascii="Helvetica" w:hAnsi="Helvetica" w:cs="Helvetica" w:hint="default"/>
      <w:b/>
      <w:bCs/>
      <w:sz w:val="20"/>
      <w:szCs w:val="20"/>
    </w:rPr>
  </w:style>
  <w:style w:type="character" w:customStyle="1" w:styleId="bluetext11">
    <w:name w:val="bluetext11"/>
    <w:basedOn w:val="DefaultParagraphFont"/>
    <w:rsid w:val="00930170"/>
    <w:rPr>
      <w:rFonts w:ascii="Helvetica" w:hAnsi="Helvetica" w:cs="Helvetica" w:hint="default"/>
      <w:b/>
      <w:bCs/>
      <w:sz w:val="20"/>
      <w:szCs w:val="20"/>
    </w:rPr>
  </w:style>
  <w:style w:type="character" w:customStyle="1" w:styleId="purpletext11">
    <w:name w:val="purpletext11"/>
    <w:basedOn w:val="DefaultParagraphFont"/>
    <w:rsid w:val="00930170"/>
    <w:rPr>
      <w:rFonts w:ascii="Helvetica" w:hAnsi="Helvetica" w:cs="Helvetica" w:hint="default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30170"/>
    <w:rPr>
      <w:i/>
      <w:iCs/>
    </w:rPr>
  </w:style>
  <w:style w:type="character" w:customStyle="1" w:styleId="orangetext11">
    <w:name w:val="orangetext11"/>
    <w:basedOn w:val="DefaultParagraphFont"/>
    <w:rsid w:val="00930170"/>
    <w:rPr>
      <w:rFonts w:ascii="Helvetica" w:hAnsi="Helvetica" w:cs="Helvetica" w:hint="default"/>
      <w:b/>
      <w:bCs/>
      <w:color w:val="F35709"/>
      <w:sz w:val="20"/>
      <w:szCs w:val="20"/>
    </w:rPr>
  </w:style>
  <w:style w:type="character" w:customStyle="1" w:styleId="greentext11">
    <w:name w:val="greentext11"/>
    <w:basedOn w:val="DefaultParagraphFont"/>
    <w:rsid w:val="00930170"/>
    <w:rPr>
      <w:rFonts w:ascii="Helvetica" w:hAnsi="Helvetica" w:cs="Helvetica" w:hint="default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170"/>
    <w:rPr>
      <w:rFonts w:ascii="Tahoma" w:hAnsi="Tahoma" w:cs="Tahoma"/>
      <w:sz w:val="16"/>
      <w:szCs w:val="16"/>
    </w:rPr>
  </w:style>
  <w:style w:type="character" w:customStyle="1" w:styleId="featuretext11">
    <w:name w:val="featuretext11"/>
    <w:basedOn w:val="DefaultParagraphFont"/>
    <w:rsid w:val="00A04726"/>
    <w:rPr>
      <w:rFonts w:ascii="Helvetica" w:hAnsi="Helvetica" w:cs="Helvetica" w:hint="default"/>
      <w:b/>
      <w:bCs/>
      <w:sz w:val="20"/>
      <w:szCs w:val="20"/>
    </w:rPr>
  </w:style>
  <w:style w:type="character" w:customStyle="1" w:styleId="dpsfeaturetext52">
    <w:name w:val="dps_featuretext52"/>
    <w:basedOn w:val="DefaultParagraphFont"/>
    <w:rsid w:val="00A04726"/>
    <w:rPr>
      <w:rFonts w:ascii="Helvetica" w:hAnsi="Helvetica" w:cs="Helvetica" w:hint="default"/>
      <w:sz w:val="20"/>
      <w:szCs w:val="20"/>
    </w:rPr>
  </w:style>
  <w:style w:type="character" w:customStyle="1" w:styleId="dpsfeaturetext53">
    <w:name w:val="dps_featuretext53"/>
    <w:basedOn w:val="DefaultParagraphFont"/>
    <w:rsid w:val="00A04726"/>
    <w:rPr>
      <w:rFonts w:ascii="Helvetica" w:hAnsi="Helvetica" w:cs="Helvetica" w:hint="default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04726"/>
    <w:rPr>
      <w:color w:val="0000FF"/>
      <w:u w:val="single"/>
    </w:rPr>
  </w:style>
  <w:style w:type="character" w:customStyle="1" w:styleId="featuretext31">
    <w:name w:val="featuretext31"/>
    <w:basedOn w:val="DefaultParagraphFont"/>
    <w:rsid w:val="00A04726"/>
    <w:rPr>
      <w:rFonts w:ascii="Helvetica" w:hAnsi="Helvetica" w:cs="Helvetica" w:hint="default"/>
      <w:b/>
      <w:bCs/>
      <w:strike w:val="0"/>
      <w:dstrike w:val="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498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7825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8684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162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72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695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222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186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763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48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235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440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857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855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116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097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73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856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76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5368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5871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47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904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51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633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764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212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323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811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7314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600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662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6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0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368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943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34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379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1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737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368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94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35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71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4263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943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42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697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96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561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24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998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91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51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559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672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047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3237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0491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49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820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91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40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688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821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342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7939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576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636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79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8822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24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034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1378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318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39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074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511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903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6996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236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003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472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517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068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1106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322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92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58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106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66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804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15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868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57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30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1045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89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9463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87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7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741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57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451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689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245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595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731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427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73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14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5919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124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1407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980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227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028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428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3829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9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832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611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085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23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812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3990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86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258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816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051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370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751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4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545818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20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02232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1293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6739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850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572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571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432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473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507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83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334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251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39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223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46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14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36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24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5111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04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7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582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592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829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451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901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990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189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87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47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6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6072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724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394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235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71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693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9344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133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4268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373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58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04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438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9826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Daphne</dc:creator>
  <cp:keywords/>
  <dc:description/>
  <cp:lastModifiedBy>User</cp:lastModifiedBy>
  <cp:revision>2</cp:revision>
  <cp:lastPrinted>2008-12-08T16:28:00Z</cp:lastPrinted>
  <dcterms:created xsi:type="dcterms:W3CDTF">2008-12-08T16:28:00Z</dcterms:created>
  <dcterms:modified xsi:type="dcterms:W3CDTF">2008-12-08T16:28:00Z</dcterms:modified>
</cp:coreProperties>
</file>